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pPr>
      <w:r w:rsidDel="00000000" w:rsidR="00000000" w:rsidRPr="00000000">
        <w:rPr>
          <w:b w:val="1"/>
          <w:bCs w:val="1"/>
          <w:sz w:val="28"/>
          <w:szCs w:val="28"/>
          <w:rtl w:val="0"/>
        </w:rPr>
        <w:t xml:space="preserve">CORRIDA PELA VIDA</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left"/>
        <w:rPr>
          <w:b w:val="1"/>
          <w:bCs w:val="1"/>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b w:val="1"/>
          <w:bCs w:val="1"/>
          <w:sz w:val="28"/>
          <w:szCs w:val="28"/>
        </w:rPr>
      </w:pPr>
      <w:r w:rsidDel="00000000" w:rsidR="00000000" w:rsidRPr="00000000">
        <w:rPr>
          <w:b w:val="1"/>
          <w:bCs w:val="1"/>
          <w:sz w:val="28"/>
          <w:szCs w:val="28"/>
          <w:rtl w:val="0"/>
        </w:rPr>
        <w:t xml:space="preserve">91 Anos de história. Uma nova era na luta contra o câncer.</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b w:val="1"/>
          <w:bCs w:val="1"/>
          <w:sz w:val="28"/>
          <w:szCs w:val="2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 – DO EVENTO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bCs w:val="1"/>
        </w:rPr>
      </w:pPr>
      <w:r w:rsidDel="00000000" w:rsidR="00000000" w:rsidRPr="00000000">
        <w:rPr>
          <w:rFonts w:ascii="Calibri" w:cs="Calibri" w:eastAsia="Calibri" w:hAnsi="Calibri"/>
          <w:rtl w:val="0"/>
        </w:rPr>
        <w:t xml:space="preserve">1.1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LOCAL:</w:t>
      </w:r>
      <w:r w:rsidDel="00000000" w:rsidR="00000000" w:rsidRPr="00000000">
        <w:rPr>
          <w:rFonts w:ascii="Calibri" w:cs="Calibri" w:eastAsia="Calibri" w:hAnsi="Calibri"/>
          <w:rtl w:val="0"/>
        </w:rPr>
        <w:t xml:space="preserve"> </w:t>
      </w:r>
      <w:r w:rsidDel="00000000" w:rsidR="00000000" w:rsidRPr="00000000">
        <w:rPr>
          <w:rFonts w:ascii="Arial" w:cs="Arial" w:eastAsia="Arial" w:hAnsi="Arial"/>
          <w:b w:val="1"/>
          <w:bCs w:val="1"/>
          <w:color w:val="1f1f1f"/>
          <w:sz w:val="21"/>
          <w:szCs w:val="21"/>
          <w:highlight w:val="white"/>
          <w:rtl w:val="0"/>
        </w:rPr>
        <w:t xml:space="preserve"> R. Borges de Medeiros, 1091 - Centro, Vacaria - RS, 95200-055.</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1.2 -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DATA: </w:t>
      </w:r>
      <w:r w:rsidDel="00000000" w:rsidR="00000000" w:rsidRPr="00000000">
        <w:rPr>
          <w:rFonts w:ascii="Calibri" w:cs="Calibri" w:eastAsia="Calibri" w:hAnsi="Calibri"/>
          <w:b w:val="1"/>
          <w:bCs w:val="1"/>
          <w:rtl w:val="0"/>
        </w:rPr>
        <w:t xml:space="preserve">17 de maio de 2026.</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rtl w:val="0"/>
        </w:rPr>
        <w:t xml:space="preserve">1.3 - </w:t>
      </w:r>
      <w:r w:rsidDel="00000000" w:rsidR="00000000" w:rsidRPr="00000000">
        <w:rPr>
          <w:rFonts w:ascii="Calibri" w:cs="Calibri" w:eastAsia="Calibri" w:hAnsi="Calibri"/>
          <w:color w:val="000000"/>
          <w:rtl w:val="0"/>
        </w:rPr>
        <w:t xml:space="preserve">HORÁRIO: </w:t>
      </w:r>
      <w:r w:rsidDel="00000000" w:rsidR="00000000" w:rsidRPr="00000000">
        <w:rPr>
          <w:rFonts w:ascii="Calibri" w:cs="Calibri" w:eastAsia="Calibri" w:hAnsi="Calibri"/>
          <w:b w:val="1"/>
          <w:bCs w:val="1"/>
          <w:rtl w:val="0"/>
        </w:rPr>
        <w:t xml:space="preserve">08H</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1.2 – As distâncias serão classificadas de acordo com a modalidade: </w:t>
      </w:r>
      <w:r w:rsidDel="00000000" w:rsidR="00000000" w:rsidRPr="00000000">
        <w:rPr>
          <w:rFonts w:ascii="Calibri" w:cs="Calibri" w:eastAsia="Calibri" w:hAnsi="Calibri"/>
          <w:b w:val="1"/>
          <w:bCs w:val="1"/>
          <w:color w:val="000000"/>
          <w:rtl w:val="0"/>
        </w:rPr>
        <w:t xml:space="preserve">Corrida de Rua  5</w:t>
      </w:r>
      <w:r w:rsidDel="00000000" w:rsidR="00000000" w:rsidRPr="00000000">
        <w:rPr>
          <w:rFonts w:ascii="Calibri" w:cs="Calibri" w:eastAsia="Calibri" w:hAnsi="Calibri"/>
          <w:b w:val="1"/>
          <w:bCs w:val="1"/>
          <w:rtl w:val="0"/>
        </w:rPr>
        <w:t xml:space="preserve">k</w:t>
      </w:r>
      <w:r w:rsidDel="00000000" w:rsidR="00000000" w:rsidRPr="00000000">
        <w:rPr>
          <w:rFonts w:ascii="Calibri" w:cs="Calibri" w:eastAsia="Calibri" w:hAnsi="Calibri"/>
          <w:b w:val="1"/>
          <w:bCs w:val="1"/>
          <w:color w:val="000000"/>
          <w:rtl w:val="0"/>
        </w:rPr>
        <w:t xml:space="preserve">m</w:t>
      </w:r>
      <w:r w:rsidDel="00000000" w:rsidR="00000000" w:rsidRPr="00000000">
        <w:rPr>
          <w:rFonts w:ascii="Calibri" w:cs="Calibri" w:eastAsia="Calibri" w:hAnsi="Calibri"/>
          <w:b w:val="1"/>
          <w:bCs w:val="1"/>
          <w:rtl w:val="0"/>
        </w:rPr>
        <w:t xml:space="preserve">, caminhada e kids.</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2 – DA CRONOMETRAGEM ELETRÔNICA</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2.1 – O Sistema de cronometragem utilizado no evento é CHIP, que estará fixado na NUMERAÇÃO DE ATLETA (Parte de Trás da numeração). O CHIP utilizado é DESCARTÁVEL.</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3 – DOS PARTICIPANTES</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3.1 – Estão aptos a participar da CORRIDA DE RUA, atletas masculinos e femininos a partir da idade de 1</w:t>
      </w:r>
      <w:r w:rsidDel="00000000" w:rsidR="00000000" w:rsidRPr="00000000">
        <w:rPr>
          <w:rFonts w:ascii="Calibri" w:cs="Calibri" w:eastAsia="Calibri" w:hAnsi="Calibri"/>
          <w:rtl w:val="0"/>
        </w:rPr>
        <w:t xml:space="preserve">4</w:t>
      </w:r>
      <w:r w:rsidDel="00000000" w:rsidR="00000000" w:rsidRPr="00000000">
        <w:rPr>
          <w:rFonts w:ascii="Calibri" w:cs="Calibri" w:eastAsia="Calibri" w:hAnsi="Calibri"/>
          <w:color w:val="000000"/>
          <w:rtl w:val="0"/>
        </w:rPr>
        <w:t xml:space="preserve"> anos.</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3.2 – Estão aptos a participar da CAMINHADA, pessoas de qualquer idade, sendo que abaixo de 1</w:t>
      </w:r>
      <w:r w:rsidDel="00000000" w:rsidR="00000000" w:rsidRPr="00000000">
        <w:rPr>
          <w:rFonts w:ascii="Calibri" w:cs="Calibri" w:eastAsia="Calibri" w:hAnsi="Calibri"/>
          <w:rtl w:val="0"/>
        </w:rPr>
        <w:t xml:space="preserve">4</w:t>
      </w:r>
      <w:r w:rsidDel="00000000" w:rsidR="00000000" w:rsidRPr="00000000">
        <w:rPr>
          <w:rFonts w:ascii="Calibri" w:cs="Calibri" w:eastAsia="Calibri" w:hAnsi="Calibri"/>
          <w:color w:val="000000"/>
          <w:rtl w:val="0"/>
        </w:rPr>
        <w:t xml:space="preserve"> anos, esteja acompanhado por um responsável, maior.</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3.4 – Em todas as modalidades, caso o participante seja menor de idade e não esteja acompanhado pelo responsável legal, este deverá obrigatoriamente apresentar o Termo de Autorização assinado pelo responsável legal.</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OBS: Os ATLETAS MENORES DE IDADE deverão levar na retirada do kit a AUTORIZAÇÃO para participação preenchida e assinada por um responsável.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4 – DAS MODALIDADES E CATEGORIAS</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No evento, teremos a realização de </w:t>
      </w:r>
      <w:r w:rsidDel="00000000" w:rsidR="00000000" w:rsidRPr="00000000">
        <w:rPr>
          <w:rFonts w:ascii="Calibri" w:cs="Calibri" w:eastAsia="Calibri" w:hAnsi="Calibri"/>
          <w:rtl w:val="0"/>
        </w:rPr>
        <w:t xml:space="preserve">três</w:t>
      </w:r>
      <w:r w:rsidDel="00000000" w:rsidR="00000000" w:rsidRPr="00000000">
        <w:rPr>
          <w:rFonts w:ascii="Calibri" w:cs="Calibri" w:eastAsia="Calibri" w:hAnsi="Calibri"/>
          <w:color w:val="000000"/>
          <w:rtl w:val="0"/>
        </w:rPr>
        <w:t xml:space="preserve"> modalidades: Corrida de Rua 5Km</w:t>
      </w:r>
      <w:r w:rsidDel="00000000" w:rsidR="00000000" w:rsidRPr="00000000">
        <w:rPr>
          <w:rFonts w:ascii="Calibri" w:cs="Calibri" w:eastAsia="Calibri" w:hAnsi="Calibri"/>
          <w:rtl w:val="0"/>
        </w:rPr>
        <w:t xml:space="preserve">, Corrida de Rua 10Km,</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c</w:t>
      </w:r>
      <w:r w:rsidDel="00000000" w:rsidR="00000000" w:rsidRPr="00000000">
        <w:rPr>
          <w:rFonts w:ascii="Calibri" w:cs="Calibri" w:eastAsia="Calibri" w:hAnsi="Calibri"/>
          <w:color w:val="000000"/>
          <w:rtl w:val="0"/>
        </w:rPr>
        <w:t xml:space="preserve">aminhada 3km</w:t>
      </w:r>
      <w:r w:rsidDel="00000000" w:rsidR="00000000" w:rsidRPr="00000000">
        <w:rPr>
          <w:rFonts w:ascii="Calibri" w:cs="Calibri" w:eastAsia="Calibri" w:hAnsi="Calibri"/>
          <w:rtl w:val="0"/>
        </w:rPr>
        <w:t xml:space="preserve"> e kids.</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4.1 – Corrida de Rua </w:t>
      </w:r>
      <w:r w:rsidDel="00000000" w:rsidR="00000000" w:rsidRPr="00000000">
        <w:rPr>
          <w:rFonts w:ascii="Calibri" w:cs="Calibri" w:eastAsia="Calibri" w:hAnsi="Calibri"/>
          <w:rtl w:val="0"/>
        </w:rPr>
        <w:t xml:space="preserve">5km e 10Km</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tl w:val="0"/>
        </w:rPr>
      </w:r>
    </w:p>
    <w:tbl>
      <w:tblPr>
        <w:tblStyle w:val="Table1"/>
        <w:tblW w:w="5430.0" w:type="dxa"/>
        <w:jc w:val="left"/>
        <w:tblInd w:w="1521.0" w:type="dxa"/>
        <w:tblLayout w:type="fixed"/>
        <w:tblLook w:val="0000"/>
      </w:tblPr>
      <w:tblGrid>
        <w:gridCol w:w="3285"/>
        <w:gridCol w:w="2145"/>
        <w:tblGridChange w:id="0">
          <w:tblGrid>
            <w:gridCol w:w="3285"/>
            <w:gridCol w:w="2145"/>
          </w:tblGrid>
        </w:tblGridChange>
      </w:tblGrid>
      <w:tr>
        <w:trPr>
          <w:cantSplit w:val="0"/>
          <w:trHeight w:val="202" w:hRule="atLeast"/>
          <w:tblHeader w:val="0"/>
        </w:trPr>
        <w:tc>
          <w:tcPr>
            <w:tcBorders>
              <w:top w:color="000000" w:space="0" w:sz="4" w:val="single"/>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masculino/feminino</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r w:rsidDel="00000000" w:rsidR="00000000" w:rsidRPr="00000000">
              <w:rPr>
                <w:rFonts w:ascii="Calibri" w:cs="Calibri" w:eastAsia="Calibri" w:hAnsi="Calibri"/>
                <w:rtl w:val="0"/>
              </w:rPr>
              <w:t xml:space="preserve">4</w:t>
            </w:r>
            <w:r w:rsidDel="00000000" w:rsidR="00000000" w:rsidRPr="00000000">
              <w:rPr>
                <w:rFonts w:ascii="Calibri" w:cs="Calibri" w:eastAsia="Calibri" w:hAnsi="Calibri"/>
                <w:color w:val="000000"/>
                <w:rtl w:val="0"/>
              </w:rPr>
              <w:t xml:space="preserve"> a </w:t>
            </w:r>
            <w:r w:rsidDel="00000000" w:rsidR="00000000" w:rsidRPr="00000000">
              <w:rPr>
                <w:rFonts w:ascii="Calibri" w:cs="Calibri" w:eastAsia="Calibri" w:hAnsi="Calibri"/>
                <w:rtl w:val="0"/>
              </w:rPr>
              <w:t xml:space="preserve">20</w:t>
            </w:r>
            <w:r w:rsidDel="00000000" w:rsidR="00000000" w:rsidRPr="00000000">
              <w:rPr>
                <w:rFonts w:ascii="Calibri" w:cs="Calibri" w:eastAsia="Calibri" w:hAnsi="Calibri"/>
                <w:color w:val="000000"/>
                <w:rtl w:val="0"/>
              </w:rPr>
              <w:t xml:space="preserve"> anos</w:t>
            </w:r>
          </w:p>
        </w:tc>
      </w:tr>
      <w:tr>
        <w:trPr>
          <w:cantSplit w:val="0"/>
          <w:tblHeader w:val="0"/>
        </w:trPr>
        <w:tc>
          <w:tcPr>
            <w:tcBorders>
              <w:top w:color="000000" w:space="0" w:sz="4" w:val="single"/>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masculino/feminino</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rtl w:val="0"/>
              </w:rPr>
              <w:t xml:space="preserve">21</w:t>
            </w:r>
            <w:r w:rsidDel="00000000" w:rsidR="00000000" w:rsidRPr="00000000">
              <w:rPr>
                <w:rFonts w:ascii="Calibri" w:cs="Calibri" w:eastAsia="Calibri" w:hAnsi="Calibri"/>
                <w:color w:val="000000"/>
                <w:rtl w:val="0"/>
              </w:rPr>
              <w:t xml:space="preserve"> a </w:t>
            </w:r>
            <w:r w:rsidDel="00000000" w:rsidR="00000000" w:rsidRPr="00000000">
              <w:rPr>
                <w:rFonts w:ascii="Calibri" w:cs="Calibri" w:eastAsia="Calibri" w:hAnsi="Calibri"/>
                <w:rtl w:val="0"/>
              </w:rPr>
              <w:t xml:space="preserve">27</w:t>
            </w:r>
            <w:r w:rsidDel="00000000" w:rsidR="00000000" w:rsidRPr="00000000">
              <w:rPr>
                <w:rFonts w:ascii="Calibri" w:cs="Calibri" w:eastAsia="Calibri" w:hAnsi="Calibri"/>
                <w:color w:val="000000"/>
                <w:rtl w:val="0"/>
              </w:rPr>
              <w:t xml:space="preserve"> anos</w:t>
            </w:r>
          </w:p>
        </w:tc>
      </w:tr>
      <w:tr>
        <w:trPr>
          <w:cantSplit w:val="0"/>
          <w:tblHeader w:val="0"/>
        </w:trPr>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masculino/feminino</w:t>
            </w:r>
          </w:p>
        </w:tc>
        <w:tc>
          <w:tcPr>
            <w:tcBorders>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rtl w:val="0"/>
              </w:rPr>
              <w:t xml:space="preserve">28</w:t>
            </w:r>
            <w:r w:rsidDel="00000000" w:rsidR="00000000" w:rsidRPr="00000000">
              <w:rPr>
                <w:rFonts w:ascii="Calibri" w:cs="Calibri" w:eastAsia="Calibri" w:hAnsi="Calibri"/>
                <w:color w:val="000000"/>
                <w:rtl w:val="0"/>
              </w:rPr>
              <w:t xml:space="preserve"> a </w:t>
            </w:r>
            <w:r w:rsidDel="00000000" w:rsidR="00000000" w:rsidRPr="00000000">
              <w:rPr>
                <w:rFonts w:ascii="Calibri" w:cs="Calibri" w:eastAsia="Calibri" w:hAnsi="Calibri"/>
                <w:rtl w:val="0"/>
              </w:rPr>
              <w:t xml:space="preserve">34</w:t>
            </w:r>
            <w:r w:rsidDel="00000000" w:rsidR="00000000" w:rsidRPr="00000000">
              <w:rPr>
                <w:rFonts w:ascii="Calibri" w:cs="Calibri" w:eastAsia="Calibri" w:hAnsi="Calibri"/>
                <w:color w:val="000000"/>
                <w:rtl w:val="0"/>
              </w:rPr>
              <w:t xml:space="preserve"> anos</w:t>
            </w:r>
          </w:p>
        </w:tc>
      </w:tr>
      <w:tr>
        <w:trPr>
          <w:cantSplit w:val="0"/>
          <w:tblHeader w:val="0"/>
        </w:trPr>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022">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masculino/feminino</w:t>
            </w:r>
          </w:p>
        </w:tc>
        <w:tc>
          <w:tcPr>
            <w:tcBorders>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023">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rtl w:val="0"/>
              </w:rPr>
              <w:t xml:space="preserve">35</w:t>
            </w:r>
            <w:r w:rsidDel="00000000" w:rsidR="00000000" w:rsidRPr="00000000">
              <w:rPr>
                <w:rFonts w:ascii="Calibri" w:cs="Calibri" w:eastAsia="Calibri" w:hAnsi="Calibri"/>
                <w:color w:val="000000"/>
                <w:rtl w:val="0"/>
              </w:rPr>
              <w:t xml:space="preserve"> a </w:t>
            </w:r>
            <w:r w:rsidDel="00000000" w:rsidR="00000000" w:rsidRPr="00000000">
              <w:rPr>
                <w:rFonts w:ascii="Calibri" w:cs="Calibri" w:eastAsia="Calibri" w:hAnsi="Calibri"/>
                <w:rtl w:val="0"/>
              </w:rPr>
              <w:t xml:space="preserve">41</w:t>
            </w:r>
            <w:r w:rsidDel="00000000" w:rsidR="00000000" w:rsidRPr="00000000">
              <w:rPr>
                <w:rFonts w:ascii="Calibri" w:cs="Calibri" w:eastAsia="Calibri" w:hAnsi="Calibri"/>
                <w:color w:val="000000"/>
                <w:rtl w:val="0"/>
              </w:rPr>
              <w:t xml:space="preserve"> anos</w:t>
            </w:r>
          </w:p>
        </w:tc>
      </w:tr>
      <w:tr>
        <w:trPr>
          <w:cantSplit w:val="0"/>
          <w:tblHeader w:val="0"/>
        </w:trPr>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024">
            <w:pPr>
              <w:jc w:val="center"/>
              <w:rPr>
                <w:rFonts w:ascii="Calibri" w:cs="Calibri" w:eastAsia="Calibri" w:hAnsi="Calibri"/>
              </w:rPr>
            </w:pPr>
            <w:r w:rsidDel="00000000" w:rsidR="00000000" w:rsidRPr="00000000">
              <w:rPr>
                <w:rFonts w:ascii="Calibri" w:cs="Calibri" w:eastAsia="Calibri" w:hAnsi="Calibri"/>
                <w:rtl w:val="0"/>
              </w:rPr>
              <w:t xml:space="preserve">masculino/feminino</w:t>
            </w:r>
          </w:p>
        </w:tc>
        <w:tc>
          <w:tcPr>
            <w:tcBorders>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025">
            <w:pPr>
              <w:jc w:val="center"/>
              <w:rPr>
                <w:rFonts w:ascii="Calibri" w:cs="Calibri" w:eastAsia="Calibri" w:hAnsi="Calibri"/>
              </w:rPr>
            </w:pPr>
            <w:r w:rsidDel="00000000" w:rsidR="00000000" w:rsidRPr="00000000">
              <w:rPr>
                <w:rFonts w:ascii="Calibri" w:cs="Calibri" w:eastAsia="Calibri" w:hAnsi="Calibri"/>
                <w:rtl w:val="0"/>
              </w:rPr>
              <w:t xml:space="preserve">42 a 48 anos</w:t>
            </w:r>
          </w:p>
        </w:tc>
      </w:tr>
      <w:tr>
        <w:trPr>
          <w:cantSplit w:val="0"/>
          <w:tblHeader w:val="0"/>
        </w:trPr>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026">
            <w:pPr>
              <w:jc w:val="center"/>
              <w:rPr>
                <w:rFonts w:ascii="Calibri" w:cs="Calibri" w:eastAsia="Calibri" w:hAnsi="Calibri"/>
              </w:rPr>
            </w:pPr>
            <w:r w:rsidDel="00000000" w:rsidR="00000000" w:rsidRPr="00000000">
              <w:rPr>
                <w:rFonts w:ascii="Calibri" w:cs="Calibri" w:eastAsia="Calibri" w:hAnsi="Calibri"/>
                <w:rtl w:val="0"/>
              </w:rPr>
              <w:t xml:space="preserve">masculino/feminino</w:t>
            </w:r>
          </w:p>
        </w:tc>
        <w:tc>
          <w:tcPr>
            <w:tcBorders>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027">
            <w:pPr>
              <w:jc w:val="center"/>
              <w:rPr>
                <w:rFonts w:ascii="Calibri" w:cs="Calibri" w:eastAsia="Calibri" w:hAnsi="Calibri"/>
              </w:rPr>
            </w:pPr>
            <w:r w:rsidDel="00000000" w:rsidR="00000000" w:rsidRPr="00000000">
              <w:rPr>
                <w:rFonts w:ascii="Calibri" w:cs="Calibri" w:eastAsia="Calibri" w:hAnsi="Calibri"/>
                <w:rtl w:val="0"/>
              </w:rPr>
              <w:t xml:space="preserve">49 a 55 anos</w:t>
            </w:r>
          </w:p>
        </w:tc>
      </w:tr>
      <w:tr>
        <w:trPr>
          <w:cantSplit w:val="0"/>
          <w:tblHeader w:val="0"/>
        </w:trPr>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028">
            <w:pPr>
              <w:jc w:val="center"/>
              <w:rPr>
                <w:rFonts w:ascii="Calibri" w:cs="Calibri" w:eastAsia="Calibri" w:hAnsi="Calibri"/>
              </w:rPr>
            </w:pPr>
            <w:r w:rsidDel="00000000" w:rsidR="00000000" w:rsidRPr="00000000">
              <w:rPr>
                <w:rFonts w:ascii="Calibri" w:cs="Calibri" w:eastAsia="Calibri" w:hAnsi="Calibri"/>
                <w:rtl w:val="0"/>
              </w:rPr>
              <w:t xml:space="preserve">masculino/feminino</w:t>
            </w:r>
          </w:p>
        </w:tc>
        <w:tc>
          <w:tcPr>
            <w:tcBorders>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029">
            <w:pPr>
              <w:jc w:val="center"/>
              <w:rPr>
                <w:rFonts w:ascii="Calibri" w:cs="Calibri" w:eastAsia="Calibri" w:hAnsi="Calibri"/>
              </w:rPr>
            </w:pPr>
            <w:r w:rsidDel="00000000" w:rsidR="00000000" w:rsidRPr="00000000">
              <w:rPr>
                <w:rFonts w:ascii="Calibri" w:cs="Calibri" w:eastAsia="Calibri" w:hAnsi="Calibri"/>
                <w:rtl w:val="0"/>
              </w:rPr>
              <w:t xml:space="preserve">56 a 62 anos</w:t>
            </w:r>
          </w:p>
        </w:tc>
      </w:tr>
      <w:tr>
        <w:trPr>
          <w:cantSplit w:val="0"/>
          <w:tblHeader w:val="0"/>
        </w:trPr>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02A">
            <w:pPr>
              <w:jc w:val="center"/>
              <w:rPr>
                <w:rFonts w:ascii="Calibri" w:cs="Calibri" w:eastAsia="Calibri" w:hAnsi="Calibri"/>
              </w:rPr>
            </w:pPr>
            <w:r w:rsidDel="00000000" w:rsidR="00000000" w:rsidRPr="00000000">
              <w:rPr>
                <w:rFonts w:ascii="Calibri" w:cs="Calibri" w:eastAsia="Calibri" w:hAnsi="Calibri"/>
                <w:rtl w:val="0"/>
              </w:rPr>
              <w:t xml:space="preserve">masculino/feminino</w:t>
            </w:r>
          </w:p>
        </w:tc>
        <w:tc>
          <w:tcPr>
            <w:tcBorders>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02B">
            <w:pPr>
              <w:jc w:val="center"/>
              <w:rPr>
                <w:rFonts w:ascii="Calibri" w:cs="Calibri" w:eastAsia="Calibri" w:hAnsi="Calibri"/>
              </w:rPr>
            </w:pPr>
            <w:r w:rsidDel="00000000" w:rsidR="00000000" w:rsidRPr="00000000">
              <w:rPr>
                <w:rFonts w:ascii="Calibri" w:cs="Calibri" w:eastAsia="Calibri" w:hAnsi="Calibri"/>
                <w:rtl w:val="0"/>
              </w:rPr>
              <w:t xml:space="preserve">63 a 69 anos</w:t>
            </w:r>
          </w:p>
        </w:tc>
      </w:tr>
      <w:tr>
        <w:trPr>
          <w:cantSplit w:val="0"/>
          <w:tblHeader w:val="0"/>
        </w:trPr>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02C">
            <w:pPr>
              <w:jc w:val="center"/>
              <w:rPr>
                <w:rFonts w:ascii="Calibri" w:cs="Calibri" w:eastAsia="Calibri" w:hAnsi="Calibri"/>
              </w:rPr>
            </w:pPr>
            <w:r w:rsidDel="00000000" w:rsidR="00000000" w:rsidRPr="00000000">
              <w:rPr>
                <w:rFonts w:ascii="Calibri" w:cs="Calibri" w:eastAsia="Calibri" w:hAnsi="Calibri"/>
                <w:rtl w:val="0"/>
              </w:rPr>
              <w:t xml:space="preserve">masculino/feminino</w:t>
            </w:r>
          </w:p>
        </w:tc>
        <w:tc>
          <w:tcPr>
            <w:tcBorders>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02D">
            <w:pPr>
              <w:jc w:val="center"/>
              <w:rPr>
                <w:rFonts w:ascii="Calibri" w:cs="Calibri" w:eastAsia="Calibri" w:hAnsi="Calibri"/>
              </w:rPr>
            </w:pPr>
            <w:r w:rsidDel="00000000" w:rsidR="00000000" w:rsidRPr="00000000">
              <w:rPr>
                <w:rFonts w:ascii="Calibri" w:cs="Calibri" w:eastAsia="Calibri" w:hAnsi="Calibri"/>
                <w:rtl w:val="0"/>
              </w:rPr>
              <w:t xml:space="preserve">70 anos +</w:t>
            </w:r>
          </w:p>
        </w:tc>
      </w:tr>
    </w:tbl>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color w:val="000000"/>
          <w:rtl w:val="0"/>
        </w:rPr>
        <w:t xml:space="preserve"> – Caminhada e kids: não há categorias.</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 Para enquadramento das idades deve-se levar em consideração apenas o ano de nascimento.</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5 – DAS INSCRIÇÕES</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5.1 – As inscrições deverão ser realizadas pelo site: </w:t>
      </w:r>
      <w:hyperlink r:id="rId7">
        <w:r w:rsidDel="00000000" w:rsidR="00000000" w:rsidRPr="00000000">
          <w:rPr>
            <w:rFonts w:ascii="Calibri" w:cs="Calibri" w:eastAsia="Calibri" w:hAnsi="Calibri"/>
            <w:color w:val="1155cc"/>
            <w:u w:val="single"/>
            <w:rtl w:val="0"/>
          </w:rPr>
          <w:t xml:space="preserve">www.trichip.com.br</w:t>
        </w:r>
      </w:hyperlink>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As inscrições </w:t>
      </w:r>
      <w:r w:rsidDel="00000000" w:rsidR="00000000" w:rsidRPr="00000000">
        <w:rPr>
          <w:rFonts w:ascii="Calibri" w:cs="Calibri" w:eastAsia="Calibri" w:hAnsi="Calibri"/>
          <w:b w:val="1"/>
          <w:bCs w:val="1"/>
          <w:rtl w:val="0"/>
        </w:rPr>
        <w:t xml:space="preserve">com camiseta</w:t>
      </w:r>
      <w:r w:rsidDel="00000000" w:rsidR="00000000" w:rsidRPr="00000000">
        <w:rPr>
          <w:rFonts w:ascii="Calibri" w:cs="Calibri" w:eastAsia="Calibri" w:hAnsi="Calibri"/>
          <w:rtl w:val="0"/>
        </w:rPr>
        <w:t xml:space="preserve"> estarão abertas até o dia </w:t>
      </w:r>
      <w:r w:rsidDel="00000000" w:rsidR="00000000" w:rsidRPr="00000000">
        <w:rPr>
          <w:rFonts w:ascii="Calibri" w:cs="Calibri" w:eastAsia="Calibri" w:hAnsi="Calibri"/>
          <w:b w:val="1"/>
          <w:bCs w:val="1"/>
          <w:rtl w:val="0"/>
        </w:rPr>
        <w:t xml:space="preserve">27/04/2026</w:t>
      </w:r>
      <w:r w:rsidDel="00000000" w:rsidR="00000000" w:rsidRPr="00000000">
        <w:rPr>
          <w:rFonts w:ascii="Calibri" w:cs="Calibri" w:eastAsia="Calibri" w:hAnsi="Calibri"/>
          <w:rtl w:val="0"/>
        </w:rPr>
        <w:t xml:space="preserve">. As inscrições </w:t>
      </w:r>
      <w:r w:rsidDel="00000000" w:rsidR="00000000" w:rsidRPr="00000000">
        <w:rPr>
          <w:rFonts w:ascii="Calibri" w:cs="Calibri" w:eastAsia="Calibri" w:hAnsi="Calibri"/>
          <w:b w:val="1"/>
          <w:bCs w:val="1"/>
          <w:rtl w:val="0"/>
        </w:rPr>
        <w:t xml:space="preserve">sem camiseta</w:t>
      </w:r>
      <w:r w:rsidDel="00000000" w:rsidR="00000000" w:rsidRPr="00000000">
        <w:rPr>
          <w:rFonts w:ascii="Calibri" w:cs="Calibri" w:eastAsia="Calibri" w:hAnsi="Calibri"/>
          <w:rtl w:val="0"/>
        </w:rPr>
        <w:t xml:space="preserve"> estarão disponíveis até o dia </w:t>
      </w:r>
      <w:r w:rsidDel="00000000" w:rsidR="00000000" w:rsidRPr="00000000">
        <w:rPr>
          <w:rFonts w:ascii="Calibri" w:cs="Calibri" w:eastAsia="Calibri" w:hAnsi="Calibri"/>
          <w:b w:val="1"/>
          <w:bCs w:val="1"/>
          <w:rtl w:val="0"/>
        </w:rPr>
        <w:t xml:space="preserve">04/05/2026</w:t>
      </w:r>
      <w:r w:rsidDel="00000000" w:rsidR="00000000" w:rsidRPr="00000000">
        <w:rPr>
          <w:rFonts w:ascii="Calibri" w:cs="Calibri" w:eastAsia="Calibri" w:hAnsi="Calibri"/>
          <w:rtl w:val="0"/>
        </w:rPr>
        <w:t xml:space="preserve">.</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5.2 – A INSCRIÇÃO É PESSOAL E INTRANSFERÍVEL!</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5.3 – Valor da Inscrição: </w:t>
      </w:r>
      <w:r w:rsidDel="00000000" w:rsidR="00000000" w:rsidRPr="00000000">
        <w:rPr>
          <w:rtl w:val="0"/>
        </w:rPr>
      </w:r>
    </w:p>
    <w:p w:rsidR="00000000" w:rsidDel="00000000" w:rsidP="00000000" w:rsidRDefault="00000000" w:rsidRPr="00000000" w14:paraId="00000038">
      <w:pPr>
        <w:rPr>
          <w:b w:val="1"/>
          <w:bCs w:val="1"/>
        </w:rPr>
      </w:pPr>
      <w:r w:rsidDel="00000000" w:rsidR="00000000" w:rsidRPr="00000000">
        <w:rPr>
          <w:rtl w:val="0"/>
        </w:rPr>
      </w:r>
    </w:p>
    <w:tbl>
      <w:tblPr>
        <w:tblStyle w:val="Table2"/>
        <w:tblW w:w="83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5"/>
        <w:gridCol w:w="2310"/>
        <w:gridCol w:w="2970"/>
        <w:tblGridChange w:id="0">
          <w:tblGrid>
            <w:gridCol w:w="3075"/>
            <w:gridCol w:w="2310"/>
            <w:gridCol w:w="2970"/>
          </w:tblGrid>
        </w:tblGridChange>
      </w:tblGrid>
      <w:tr>
        <w:trPr>
          <w:cantSplit w:val="0"/>
          <w:trHeight w:val="435" w:hRule="atLeast"/>
          <w:tblHeader w:val="0"/>
        </w:trPr>
        <w:tc>
          <w:tcPr/>
          <w:p w:rsidR="00000000" w:rsidDel="00000000" w:rsidP="00000000" w:rsidRDefault="00000000" w:rsidRPr="00000000" w14:paraId="00000039">
            <w:pPr>
              <w:jc w:val="center"/>
              <w:rPr>
                <w:rFonts w:ascii="Calibri" w:cs="Calibri" w:eastAsia="Calibri" w:hAnsi="Calibri"/>
                <w:b w:val="1"/>
                <w:bCs w:val="1"/>
                <w:color w:val="ff0000"/>
                <w:sz w:val="16"/>
                <w:szCs w:val="16"/>
              </w:rPr>
            </w:pPr>
            <w:r w:rsidDel="00000000" w:rsidR="00000000" w:rsidRPr="00000000">
              <w:rPr>
                <w:rFonts w:ascii="Calibri" w:cs="Calibri" w:eastAsia="Calibri" w:hAnsi="Calibri"/>
                <w:sz w:val="20"/>
                <w:szCs w:val="20"/>
                <w:rtl w:val="0"/>
              </w:rPr>
              <w:t xml:space="preserve">CORRIDA 5KM</w:t>
            </w:r>
            <w:r w:rsidDel="00000000" w:rsidR="00000000" w:rsidRPr="00000000">
              <w:rPr>
                <w:rtl w:val="0"/>
              </w:rPr>
            </w:r>
          </w:p>
        </w:tc>
        <w:tc>
          <w:tcPr/>
          <w:p w:rsidR="00000000" w:rsidDel="00000000" w:rsidP="00000000" w:rsidRDefault="00000000" w:rsidRPr="00000000" w14:paraId="0000003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PC DE FRALDA GERIÁTRICA</w:t>
            </w:r>
          </w:p>
        </w:tc>
        <w:tc>
          <w:tcPr/>
          <w:p w:rsidR="00000000" w:rsidDel="00000000" w:rsidP="00000000" w:rsidRDefault="00000000" w:rsidRPr="00000000" w14:paraId="0000003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camiseta + chip eletrônico + número de peito</w:t>
            </w:r>
          </w:p>
        </w:tc>
      </w:tr>
      <w:tr>
        <w:trPr>
          <w:cantSplit w:val="0"/>
          <w:trHeight w:val="285" w:hRule="atLeast"/>
          <w:tblHeader w:val="0"/>
        </w:trPr>
        <w:tc>
          <w:tcPr/>
          <w:p w:rsidR="00000000" w:rsidDel="00000000" w:rsidP="00000000" w:rsidRDefault="00000000" w:rsidRPr="00000000" w14:paraId="0000003C">
            <w:pPr>
              <w:jc w:val="center"/>
              <w:rPr>
                <w:rFonts w:ascii="Calibri" w:cs="Calibri" w:eastAsia="Calibri" w:hAnsi="Calibri"/>
                <w:b w:val="1"/>
                <w:bCs w:val="1"/>
                <w:sz w:val="20"/>
                <w:szCs w:val="20"/>
                <w:shd w:fill="d9d9d9" w:val="clear"/>
              </w:rPr>
            </w:pPr>
            <w:r w:rsidDel="00000000" w:rsidR="00000000" w:rsidRPr="00000000">
              <w:rPr>
                <w:rFonts w:ascii="Calibri" w:cs="Calibri" w:eastAsia="Calibri" w:hAnsi="Calibri"/>
                <w:sz w:val="20"/>
                <w:szCs w:val="20"/>
                <w:rtl w:val="0"/>
              </w:rPr>
              <w:t xml:space="preserve">CAMINHA E KIDS</w:t>
            </w:r>
            <w:r w:rsidDel="00000000" w:rsidR="00000000" w:rsidRPr="00000000">
              <w:rPr>
                <w:rtl w:val="0"/>
              </w:rPr>
            </w:r>
          </w:p>
        </w:tc>
        <w:tc>
          <w:tcPr/>
          <w:p w:rsidR="00000000" w:rsidDel="00000000" w:rsidP="00000000" w:rsidRDefault="00000000" w:rsidRPr="00000000" w14:paraId="0000003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PC DE FRALDA GERIÁTRICA</w:t>
            </w:r>
          </w:p>
        </w:tc>
        <w:tc>
          <w:tcPr/>
          <w:p w:rsidR="00000000" w:rsidDel="00000000" w:rsidP="00000000" w:rsidRDefault="00000000" w:rsidRPr="00000000" w14:paraId="0000003E">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camiseta + chip eletrônico + número de peito</w:t>
            </w:r>
          </w:p>
        </w:tc>
      </w:tr>
    </w:tbl>
    <w:p w:rsidR="00000000" w:rsidDel="00000000" w:rsidP="00000000" w:rsidRDefault="00000000" w:rsidRPr="00000000" w14:paraId="0000003F">
      <w:pPr>
        <w:spacing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5.5 – Toda pessoa que não estiver devidamente inscrita e, no caso da corrida de rua, com a numeração de peito visível poderá ser convidada a retirar-se do evento.</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6 – DO KIT ATLETA</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6.1 – </w:t>
      </w:r>
      <w:r w:rsidDel="00000000" w:rsidR="00000000" w:rsidRPr="00000000">
        <w:rPr>
          <w:rFonts w:ascii="Calibri" w:cs="Calibri" w:eastAsia="Calibri" w:hAnsi="Calibri"/>
          <w:rtl w:val="0"/>
        </w:rPr>
        <w:t xml:space="preserve">O kit do evento deverá ser retirado no dia </w:t>
      </w:r>
      <w:r w:rsidDel="00000000" w:rsidR="00000000" w:rsidRPr="00000000">
        <w:rPr>
          <w:rFonts w:ascii="Calibri" w:cs="Calibri" w:eastAsia="Calibri" w:hAnsi="Calibri"/>
          <w:b w:val="1"/>
          <w:bCs w:val="1"/>
          <w:rtl w:val="0"/>
        </w:rPr>
        <w:t xml:space="preserve">16/05/2026 (sábado)</w:t>
      </w:r>
      <w:r w:rsidDel="00000000" w:rsidR="00000000" w:rsidRPr="00000000">
        <w:rPr>
          <w:rFonts w:ascii="Calibri" w:cs="Calibri" w:eastAsia="Calibri" w:hAnsi="Calibri"/>
          <w:rtl w:val="0"/>
        </w:rPr>
        <w:t xml:space="preserve">, das </w:t>
      </w:r>
      <w:r w:rsidDel="00000000" w:rsidR="00000000" w:rsidRPr="00000000">
        <w:rPr>
          <w:rFonts w:ascii="Calibri" w:cs="Calibri" w:eastAsia="Calibri" w:hAnsi="Calibri"/>
          <w:b w:val="1"/>
          <w:bCs w:val="1"/>
          <w:rtl w:val="0"/>
        </w:rPr>
        <w:t xml:space="preserve">09h às 12h00</w:t>
      </w:r>
      <w:r w:rsidDel="00000000" w:rsidR="00000000" w:rsidRPr="00000000">
        <w:rPr>
          <w:rFonts w:ascii="Calibri" w:cs="Calibri" w:eastAsia="Calibri" w:hAnsi="Calibri"/>
          <w:rtl w:val="0"/>
        </w:rPr>
        <w:t xml:space="preserve"> na recepção do Hospital Nossa Senhora da Oliveira e no dia </w:t>
      </w:r>
      <w:r w:rsidDel="00000000" w:rsidR="00000000" w:rsidRPr="00000000">
        <w:rPr>
          <w:rFonts w:ascii="Calibri" w:cs="Calibri" w:eastAsia="Calibri" w:hAnsi="Calibri"/>
          <w:b w:val="1"/>
          <w:bCs w:val="1"/>
          <w:rtl w:val="0"/>
        </w:rPr>
        <w:t xml:space="preserve">17/05/2026 (domingo)</w:t>
      </w:r>
      <w:r w:rsidDel="00000000" w:rsidR="00000000" w:rsidRPr="00000000">
        <w:rPr>
          <w:rFonts w:ascii="Calibri" w:cs="Calibri" w:eastAsia="Calibri" w:hAnsi="Calibri"/>
          <w:rtl w:val="0"/>
        </w:rPr>
        <w:t xml:space="preserve">, das </w:t>
      </w:r>
      <w:r w:rsidDel="00000000" w:rsidR="00000000" w:rsidRPr="00000000">
        <w:rPr>
          <w:rFonts w:ascii="Calibri" w:cs="Calibri" w:eastAsia="Calibri" w:hAnsi="Calibri"/>
          <w:b w:val="1"/>
          <w:bCs w:val="1"/>
          <w:rtl w:val="0"/>
        </w:rPr>
        <w:t xml:space="preserve">06h15 às 07h15</w:t>
      </w:r>
      <w:r w:rsidDel="00000000" w:rsidR="00000000" w:rsidRPr="00000000">
        <w:rPr>
          <w:rFonts w:ascii="Calibri" w:cs="Calibri" w:eastAsia="Calibri" w:hAnsi="Calibri"/>
          <w:rtl w:val="0"/>
        </w:rPr>
        <w:t xml:space="preserve">, no local do evento </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b w:val="1"/>
          <w:bCs w:val="1"/>
          <w:rtl w:val="0"/>
        </w:rPr>
        <w:t xml:space="preserve">R. Borges de Medeiros, 1091 - Centro, Vacaria - RS, 95200-055</w:t>
      </w:r>
      <w:r w:rsidDel="00000000" w:rsidR="00000000" w:rsidRPr="00000000">
        <w:rPr>
          <w:rFonts w:ascii="Calibri" w:cs="Calibri" w:eastAsia="Calibri" w:hAnsi="Calibri"/>
          <w:b w:val="1"/>
          <w:bCs w:val="1"/>
          <w:rtl w:val="0"/>
        </w:rPr>
        <w:t xml:space="preserve">). AS FRALDAS GERIÁTRICAS DEVEM SER ENTREGUES NA RETIRADA DO KIT, SENDO OBRIGATÓRIO 1 PACOTE POR ATLETA, PODENDO SER DOADOS MAIS.</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Os kits não serão enviados nem entregues antes ou após esses horários.</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7 – DO VESTUÁRIO</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7.1 – A organizadora sugere que todos os participantes utilizem vestuário específico, apropriado e adequado para a prática da modalidade esportiva.</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8 – DO SISTEMA DE DISPUTA E CLASSIFICAÇÃO</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8.1 – O sistema de disputa será de todos contra todos, respeitando a categoria, faixa etária e sexo na qual estará inscrito o participante.</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8.2 – O sistema de disputa e classificações gerais e das faixas etárias será realizado utilizando tempo bruto para geral e o tempo líquido para as categorias, registrado pela cronometragem eletrônica.</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9 – DO TEMPO DE DURAÇÃO DA COMPETIÇÃO</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9.1 – O tempo de duração da prova não poderá exceder a 02h.</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10 – DA PREMIAÇÃO</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10.1 – CAMINHADA </w:t>
      </w:r>
      <w:r w:rsidDel="00000000" w:rsidR="00000000" w:rsidRPr="00000000">
        <w:rPr>
          <w:rFonts w:ascii="Calibri" w:cs="Calibri" w:eastAsia="Calibri" w:hAnsi="Calibri"/>
          <w:rtl w:val="0"/>
        </w:rPr>
        <w:t xml:space="preserve">e KIDS</w:t>
      </w:r>
      <w:r w:rsidDel="00000000" w:rsidR="00000000" w:rsidRPr="00000000">
        <w:rPr>
          <w:rFonts w:ascii="Calibri" w:cs="Calibri" w:eastAsia="Calibri" w:hAnsi="Calibri"/>
          <w:color w:val="000000"/>
          <w:rtl w:val="0"/>
        </w:rPr>
        <w:t xml:space="preserve">: Medalha de Participação</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10.2 – CORRIDA DE RUA 5KM E 10KM: </w:t>
      </w:r>
      <w:r w:rsidDel="00000000" w:rsidR="00000000" w:rsidRPr="00000000">
        <w:rPr>
          <w:rFonts w:ascii="Calibri" w:cs="Calibri" w:eastAsia="Calibri" w:hAnsi="Calibri"/>
          <w:rtl w:val="0"/>
        </w:rPr>
        <w:t xml:space="preserve">Troféu 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m</w:t>
      </w:r>
      <w:r w:rsidDel="00000000" w:rsidR="00000000" w:rsidRPr="00000000">
        <w:rPr>
          <w:rFonts w:ascii="Calibri" w:cs="Calibri" w:eastAsia="Calibri" w:hAnsi="Calibri"/>
          <w:color w:val="000000"/>
          <w:rtl w:val="0"/>
        </w:rPr>
        <w:t xml:space="preserve">edalha de participação</w:t>
      </w:r>
      <w:r w:rsidDel="00000000" w:rsidR="00000000" w:rsidRPr="00000000">
        <w:rPr>
          <w:rFonts w:ascii="Calibri" w:cs="Calibri" w:eastAsia="Calibri" w:hAnsi="Calibri"/>
          <w:rtl w:val="0"/>
        </w:rPr>
        <w:t xml:space="preserve">.</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10.2.1 – Troféu geral 1º ao 5º masculino e feminino</w:t>
      </w:r>
      <w:r w:rsidDel="00000000" w:rsidR="00000000" w:rsidRPr="00000000">
        <w:rPr>
          <w:rFonts w:ascii="Calibri" w:cs="Calibri" w:eastAsia="Calibri" w:hAnsi="Calibri"/>
          <w:rtl w:val="0"/>
        </w:rPr>
        <w:t xml:space="preserve">.</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10.2.2 - Troféu geral 1º ao 5º masculino e feminino </w:t>
      </w:r>
      <w:r w:rsidDel="00000000" w:rsidR="00000000" w:rsidRPr="00000000">
        <w:rPr>
          <w:rFonts w:ascii="Calibri" w:cs="Calibri" w:eastAsia="Calibri" w:hAnsi="Calibri"/>
          <w:b w:val="1"/>
          <w:bCs w:val="1"/>
          <w:i w:val="1"/>
          <w:iCs w:val="1"/>
          <w:rtl w:val="0"/>
        </w:rPr>
        <w:t xml:space="preserve">SAÚDE PÚBLICA</w:t>
      </w:r>
      <w:r w:rsidDel="00000000" w:rsidR="00000000" w:rsidRPr="00000000">
        <w:rPr>
          <w:rFonts w:ascii="Calibri" w:cs="Calibri" w:eastAsia="Calibri" w:hAnsi="Calibri"/>
          <w:rtl w:val="0"/>
        </w:rPr>
        <w:t xml:space="preserve">.</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360" w:lineRule="auto"/>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10.2.3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Troféu categoria 1º ao </w:t>
      </w: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º masculino e feminino</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10.3 – A entrega ou retirada do troféu/medalha será somente no dia do evento.</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10.4 – A premiação será entregue logo após fechamento da prova</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11 – DO CRITÉRIO DE DESEMPATE</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11.1 – O critério de desempate utilizado será pela MAIOR IDADE.</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12 – DAS PUNIÇÕES</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12.1 – É expressamente proibido ao participante contar com acompanhamento ou apoio de qualquer pessoa, a pé, de bicicleta, de carrinho ou de veículo motorizado durante o percurso. Com exceção dos para atletas.</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12.2 – É expressamente proibido ao participante, estar acompanhado por qualquer tipo de animal.</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12.3 – O participante que ceder seu número de peito com chip para outra pessoa assumirá a responsabilidade por qualquer acidente ou dano que esta pessoa venha a sofrer, isentando o atendimento e qualquer responsabilidade da organizadora do evento, patrocinadores, apoiadores e órgãos públicos envolvidos no evento para com esta pessoa.</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13 – DOS PROTESTOS</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13.1 – A Equipe Organizadora Leão da Serra Eventos Esportivos fará a avaliação e julgamento dos protestos durante a prova, sendo a decisão soberana e não cabendo outro recurso.</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14 – DAS CONSIDERAÇÕES GERAIS</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14.1 – Solicitamos a todos os participantes, no que se refere a descarte de resíduos orgânicos e embalagens diversas, que os mesmos sejam realizados em pontos e locais corretos e identificados para estes fins.</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14.2 – Recomendamos para a saúde e segurança do participante, que o mesmo faça a sua avaliação pessoal e de condicionamento físico com um médico e um profissional de Educação Física. Somente após estas duas avaliações, a Leão da Serra orienta o participante a desafiar-</w:t>
      </w:r>
      <w:r w:rsidDel="00000000" w:rsidR="00000000" w:rsidRPr="00000000">
        <w:rPr>
          <w:rFonts w:ascii="Calibri" w:cs="Calibri" w:eastAsia="Calibri" w:hAnsi="Calibri"/>
          <w:rtl w:val="0"/>
        </w:rPr>
        <w:t xml:space="preserve">se a correr</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14.3 – Por tratar-se de um evento de corrida em ambiente urbano e em estradas com a presença de veículos, obstáculos naturais (buracos, pedras soltas, deformações nas vias, bem como aspectos meteorológicos - chuva, vento, frio, sol, tempestades), a organizadora não se responsabiliza por possíveis lesões, fraturas e demais acidentes que possam a vir a acontecer devido aos diversos fatores de riscos informados anteriormente.</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14.4 – No evento estarão disponíveis equipes de saúde, para caso haja a necessidade de socorro e resgate, porém fica o participante ciente que é responsável por si e está ciente dos riscos e se responsabiliza ao fazer sua inscrição.</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14.5 – A comissão organizadora NÃO se responsabiliza por acidentes, lesões, furtos, extravios de materiais, etc., que </w:t>
      </w:r>
      <w:r w:rsidDel="00000000" w:rsidR="00000000" w:rsidRPr="00000000">
        <w:rPr>
          <w:rFonts w:ascii="Calibri" w:cs="Calibri" w:eastAsia="Calibri" w:hAnsi="Calibri"/>
          <w:rtl w:val="0"/>
        </w:rPr>
        <w:t xml:space="preserve">possam</w:t>
      </w:r>
      <w:r w:rsidDel="00000000" w:rsidR="00000000" w:rsidRPr="00000000">
        <w:rPr>
          <w:rFonts w:ascii="Calibri" w:cs="Calibri" w:eastAsia="Calibri" w:hAnsi="Calibri"/>
          <w:color w:val="000000"/>
          <w:rtl w:val="0"/>
        </w:rPr>
        <w:t xml:space="preserve"> ocorrer devido à imperícia, imprudência e negligência dos participantes.</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14.6 – Durante o decorrer do percurso os participantes terão o contato com colaboradores (fiscais, monitores, orientadores, profissionais de saúde e demais) que estarão fiscalizando e </w:t>
      </w:r>
      <w:r w:rsidDel="00000000" w:rsidR="00000000" w:rsidRPr="00000000">
        <w:rPr>
          <w:rFonts w:ascii="Calibri" w:cs="Calibri" w:eastAsia="Calibri" w:hAnsi="Calibri"/>
          <w:rtl w:val="0"/>
        </w:rPr>
        <w:t xml:space="preserve">orientando</w:t>
      </w:r>
      <w:r w:rsidDel="00000000" w:rsidR="00000000" w:rsidRPr="00000000">
        <w:rPr>
          <w:rFonts w:ascii="Calibri" w:cs="Calibri" w:eastAsia="Calibri" w:hAnsi="Calibri"/>
          <w:color w:val="000000"/>
          <w:rtl w:val="0"/>
        </w:rPr>
        <w:t xml:space="preserve"> os mesmos em determinados locais.</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14.7 - A Leão da Serra Eventos Esportivos reserva-se o direito de, a qualquer momento, alterar, suspender ou cancelar este regulamento, total ou parcialmente, mediante publicação da versão atualizada no mesmo meio em que foi originalmente divulgado, não sendo devida qualquer indenização ou compensação aos participantes em razão de eventual modificação.</w:t>
      </w:r>
    </w:p>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rFonts w:ascii="Calibri" w:cs="Calibri" w:eastAsia="Calibri" w:hAnsi="Calibri"/>
          <w:b w:val="1"/>
          <w:bCs w:val="1"/>
        </w:rPr>
      </w:pPr>
      <w:r w:rsidDel="00000000" w:rsidR="00000000" w:rsidRPr="00000000">
        <w:rPr>
          <w:rFonts w:ascii="Calibri" w:cs="Calibri" w:eastAsia="Calibri" w:hAnsi="Calibri"/>
          <w:color w:val="000000"/>
          <w:rtl w:val="0"/>
        </w:rPr>
        <w:t xml:space="preserve">14.</w:t>
      </w:r>
      <w:r w:rsidDel="00000000" w:rsidR="00000000" w:rsidRPr="00000000">
        <w:rPr>
          <w:rFonts w:ascii="Calibri" w:cs="Calibri" w:eastAsia="Calibri" w:hAnsi="Calibri"/>
          <w:rtl w:val="0"/>
        </w:rPr>
        <w:t xml:space="preserve">8</w:t>
      </w:r>
      <w:r w:rsidDel="00000000" w:rsidR="00000000" w:rsidRPr="00000000">
        <w:rPr>
          <w:rFonts w:ascii="Calibri" w:cs="Calibri" w:eastAsia="Calibri" w:hAnsi="Calibri"/>
          <w:color w:val="000000"/>
          <w:rtl w:val="0"/>
        </w:rPr>
        <w:t xml:space="preserve"> – Responsável técnico da Prova / Circuito:</w:t>
      </w:r>
      <w:r w:rsidDel="00000000" w:rsidR="00000000" w:rsidRPr="00000000">
        <w:rPr>
          <w:rFonts w:ascii="Calibri" w:cs="Calibri" w:eastAsia="Calibri" w:hAnsi="Calibri"/>
          <w:b w:val="1"/>
          <w:bCs w:val="1"/>
          <w:rtl w:val="0"/>
        </w:rPr>
        <w:t xml:space="preserve"> Fernando Lucena Maciel – CREF2.: 035027-G/RS.</w:t>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0">
      <w:pPr>
        <w:spacing w:line="360" w:lineRule="auto"/>
        <w:rPr/>
      </w:pPr>
      <w:r w:rsidDel="00000000" w:rsidR="00000000" w:rsidRPr="00000000">
        <w:rPr>
          <w:rtl w:val="0"/>
        </w:rPr>
      </w:r>
    </w:p>
    <w:p w:rsidR="00000000" w:rsidDel="00000000" w:rsidP="00000000" w:rsidRDefault="00000000" w:rsidRPr="00000000" w14:paraId="00000071">
      <w:pPr>
        <w:spacing w:line="360" w:lineRule="auto"/>
        <w:rPr/>
      </w:pPr>
      <w:bookmarkStart w:colFirst="0" w:colLast="0" w:name="_heading=h.85gzkiqbekky" w:id="0"/>
      <w:bookmarkEnd w:id="0"/>
      <w:r w:rsidDel="00000000" w:rsidR="00000000" w:rsidRPr="00000000">
        <w:rPr>
          <w:rtl w:val="0"/>
        </w:rPr>
      </w:r>
    </w:p>
    <w:p w:rsidR="00000000" w:rsidDel="00000000" w:rsidP="00000000" w:rsidRDefault="00000000" w:rsidRPr="00000000" w14:paraId="00000072">
      <w:pPr>
        <w:spacing w:line="360" w:lineRule="auto"/>
        <w:jc w:val="center"/>
        <w:rPr/>
      </w:pPr>
      <w:r w:rsidDel="00000000" w:rsidR="00000000" w:rsidRPr="00000000">
        <w:rPr>
          <w:rtl w:val="0"/>
        </w:rPr>
      </w:r>
    </w:p>
    <w:sectPr>
      <w:headerReference r:id="rId8" w:type="default"/>
      <w:headerReference r:id="rId9" w:type="first"/>
      <w:headerReference r:id="rId10" w:type="even"/>
      <w:footerReference r:id="rId11"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-1546854</wp:posOffset>
          </wp:positionH>
          <wp:positionV relativeFrom="paragraph">
            <wp:posOffset>-119375</wp:posOffset>
          </wp:positionV>
          <wp:extent cx="2952750" cy="649605"/>
          <wp:effectExtent b="0" l="0" r="0" t="0"/>
          <wp:wrapNone/>
          <wp:docPr id="11" name="image3.png"/>
          <a:graphic>
            <a:graphicData uri="http://schemas.openxmlformats.org/drawingml/2006/picture">
              <pic:pic>
                <pic:nvPicPr>
                  <pic:cNvPr id="0" name="image3.png"/>
                  <pic:cNvPicPr preferRelativeResize="0"/>
                </pic:nvPicPr>
                <pic:blipFill>
                  <a:blip r:embed="rId1"/>
                  <a:srcRect b="35442" l="0" r="2988" t="43215"/>
                  <a:stretch>
                    <a:fillRect/>
                  </a:stretch>
                </pic:blipFill>
                <pic:spPr>
                  <a:xfrm>
                    <a:off x="0" y="0"/>
                    <a:ext cx="2952750" cy="649605"/>
                  </a:xfrm>
                  <a:prstGeom prst="rect"/>
                  <a:ln/>
                </pic:spPr>
              </pic:pic>
            </a:graphicData>
          </a:graphic>
        </wp:anchor>
      </w:drawing>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pict>
        <v:shape id="WordPictureWatermark3" style="position:absolute;width:424.85pt;height:424.8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-965829</wp:posOffset>
          </wp:positionH>
          <wp:positionV relativeFrom="paragraph">
            <wp:posOffset>-354325</wp:posOffset>
          </wp:positionV>
          <wp:extent cx="2390775" cy="871855"/>
          <wp:effectExtent b="0" l="0" r="0" t="0"/>
          <wp:wrapTopAndBottom distB="0" distT="0"/>
          <wp:docPr id="1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390775" cy="87185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pict>
        <v:shape id="WordPictureWatermark1" style="position:absolute;width:424.85pt;height:424.8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pict>
        <v:shape id="WordPictureWatermark2" style="position:absolute;width:424.85pt;height:424.8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Tipodeletrapredefinidodopargraf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Cabealho">
    <w:name w:val="header"/>
    <w:basedOn w:val="Normal"/>
    <w:link w:val="CabealhoCarter"/>
    <w:uiPriority w:val="99"/>
    <w:unhideWhenUsed w:val="1"/>
    <w:rsid w:val="008C1475"/>
    <w:pPr>
      <w:tabs>
        <w:tab w:val="center" w:pos="4252"/>
        <w:tab w:val="right" w:pos="8504"/>
      </w:tabs>
      <w:suppressAutoHyphens w:val="0"/>
      <w:autoSpaceDN w:val="1"/>
      <w:textAlignment w:val="auto"/>
    </w:pPr>
    <w:rPr>
      <w:rFonts w:asciiTheme="minorHAnsi" w:cstheme="minorBidi" w:eastAsiaTheme="minorHAnsi" w:hAnsiTheme="minorHAnsi"/>
      <w:kern w:val="0"/>
      <w:sz w:val="22"/>
      <w:szCs w:val="22"/>
      <w:lang w:bidi="ar-SA" w:eastAsia="en-US"/>
    </w:rPr>
  </w:style>
  <w:style w:type="character" w:styleId="CabealhoCarter" w:customStyle="1">
    <w:name w:val="Cabeçalho Caráter"/>
    <w:basedOn w:val="Tipodeletrapredefinidodopargrafo"/>
    <w:link w:val="Cabealho"/>
    <w:uiPriority w:val="99"/>
    <w:rsid w:val="008C1475"/>
  </w:style>
  <w:style w:type="paragraph" w:styleId="Rodap">
    <w:name w:val="footer"/>
    <w:basedOn w:val="Normal"/>
    <w:link w:val="RodapCarter"/>
    <w:uiPriority w:val="99"/>
    <w:unhideWhenUsed w:val="1"/>
    <w:rsid w:val="008C1475"/>
    <w:pPr>
      <w:tabs>
        <w:tab w:val="center" w:pos="4252"/>
        <w:tab w:val="right" w:pos="8504"/>
      </w:tabs>
      <w:suppressAutoHyphens w:val="0"/>
      <w:autoSpaceDN w:val="1"/>
      <w:textAlignment w:val="auto"/>
    </w:pPr>
    <w:rPr>
      <w:rFonts w:asciiTheme="minorHAnsi" w:cstheme="minorBidi" w:eastAsiaTheme="minorHAnsi" w:hAnsiTheme="minorHAnsi"/>
      <w:kern w:val="0"/>
      <w:sz w:val="22"/>
      <w:szCs w:val="22"/>
      <w:lang w:bidi="ar-SA" w:eastAsia="en-US"/>
    </w:rPr>
  </w:style>
  <w:style w:type="character" w:styleId="RodapCarter" w:customStyle="1">
    <w:name w:val="Rodapé Caráter"/>
    <w:basedOn w:val="Tipodeletrapredefinidodopargrafo"/>
    <w:link w:val="Rodap"/>
    <w:uiPriority w:val="99"/>
    <w:rsid w:val="008C1475"/>
  </w:style>
  <w:style w:type="paragraph" w:styleId="Standard" w:customStyle="1">
    <w:name w:val="Standard"/>
    <w:rsid w:val="007A397A"/>
    <w:pPr>
      <w:suppressAutoHyphens w:val="1"/>
      <w:autoSpaceDN w:val="0"/>
      <w:textAlignment w:val="baseline"/>
    </w:pPr>
    <w:rPr>
      <w:rFonts w:cs="Arial" w:eastAsia="SimSun"/>
      <w:kern w:val="3"/>
      <w:lang w:bidi="hi-IN" w:eastAsia="zh-CN"/>
    </w:rPr>
  </w:style>
  <w:style w:type="paragraph" w:styleId="TableContents" w:customStyle="1">
    <w:name w:val="Table Contents"/>
    <w:basedOn w:val="Standard"/>
    <w:rsid w:val="007A397A"/>
    <w:pPr>
      <w:suppressLineNumbers w:val="1"/>
    </w:pPr>
  </w:style>
  <w:style w:type="table" w:styleId="Tabelacomgrelha">
    <w:name w:val="Table Grid"/>
    <w:basedOn w:val="Tabelanormal"/>
    <w:uiPriority w:val="39"/>
    <w:rsid w:val="007A397A"/>
    <w:pPr>
      <w:suppressAutoHyphens w:val="1"/>
      <w:autoSpaceDN w:val="0"/>
      <w:textAlignment w:val="baseline"/>
    </w:pPr>
    <w:rPr>
      <w:rFonts w:cs="Arial" w:eastAsia="SimSun"/>
      <w:kern w:val="3"/>
      <w:lang w:bidi="hi-IN" w:eastAsia="zh-C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ligao">
    <w:name w:val="Hyperlink"/>
    <w:basedOn w:val="Tipodeletrapredefinidodopargrafo"/>
    <w:uiPriority w:val="99"/>
    <w:semiHidden w:val="1"/>
    <w:unhideWhenUsed w:val="1"/>
    <w:rsid w:val="00DA39DE"/>
    <w:rPr>
      <w:color w:val="0000ff"/>
      <w:u w:val="single"/>
    </w:rPr>
  </w:style>
  <w:style w:type="character" w:styleId="Forte">
    <w:name w:val="Strong"/>
    <w:basedOn w:val="Tipodeletrapredefinidodopargrafo"/>
    <w:uiPriority w:val="22"/>
    <w:qFormat w:val="1"/>
    <w:rsid w:val="00DA39DE"/>
    <w:rPr>
      <w:b w:val="1"/>
      <w:bCs w:val="1"/>
    </w:rPr>
  </w:style>
  <w:style w:type="table" w:styleId="a" w:customStyle="1">
    <w:basedOn w:val="TableNormal"/>
    <w:tblPr>
      <w:tblStyleRowBandSize w:val="1"/>
      <w:tblStyleColBandSize w:val="1"/>
      <w:tblCellMar>
        <w:left w:w="10.0" w:type="dxa"/>
        <w:right w:w="10.0" w:type="dxa"/>
      </w:tblCellMar>
    </w:tblPr>
  </w:style>
  <w:style w:type="table" w:styleId="a0" w:customStyle="1">
    <w:basedOn w:val="TableNormal"/>
    <w:tblPr>
      <w:tblStyleRowBandSize w:val="1"/>
      <w:tblStyleColBandSize w:val="1"/>
      <w:tblCellMar>
        <w:left w:w="10.0" w:type="dxa"/>
        <w:right w:w="10.0" w:type="dxa"/>
      </w:tblCellMar>
    </w:tblPr>
  </w:style>
  <w:style w:type="table" w:styleId="a1" w:customStyle="1">
    <w:basedOn w:val="TableNormal"/>
    <w:tblPr>
      <w:tblStyleRowBandSize w:val="1"/>
      <w:tblStyleColBandSize w:val="1"/>
      <w:tblCellMar>
        <w:left w:w="108.0" w:type="dxa"/>
        <w:right w:w="108.0" w:type="dxa"/>
      </w:tblCellMar>
    </w:tblPr>
  </w:style>
  <w:style w:type="paragraph" w:styleId="PargrafodaLista">
    <w:name w:val="List Paragraph"/>
    <w:basedOn w:val="Normal"/>
    <w:uiPriority w:val="1"/>
    <w:qFormat w:val="1"/>
    <w:rsid w:val="005962F0"/>
    <w:pPr>
      <w:ind w:left="720"/>
      <w:contextualSpacing w:val="1"/>
    </w:pPr>
    <w:rPr>
      <w:rFonts w:cs="Mangal"/>
      <w:szCs w:val="21"/>
    </w:rPr>
  </w:style>
  <w:style w:type="paragraph" w:styleId="Corpodetexto">
    <w:name w:val="Body Text"/>
    <w:basedOn w:val="Normal"/>
    <w:link w:val="CorpodetextoCarter"/>
    <w:uiPriority w:val="1"/>
    <w:qFormat w:val="1"/>
    <w:rsid w:val="005962F0"/>
    <w:pPr>
      <w:widowControl w:val="0"/>
      <w:suppressAutoHyphens w:val="0"/>
      <w:autoSpaceDE w:val="0"/>
      <w:ind w:left="2"/>
      <w:textAlignment w:val="auto"/>
    </w:pPr>
    <w:rPr>
      <w:rFonts w:ascii="Times New Roman" w:cs="Times New Roman" w:eastAsia="Times New Roman" w:hAnsi="Times New Roman"/>
      <w:kern w:val="0"/>
      <w:lang w:bidi="ar-SA" w:eastAsia="en-US" w:val="pt-PT"/>
    </w:rPr>
  </w:style>
  <w:style w:type="character" w:styleId="CorpodetextoCarter" w:customStyle="1">
    <w:name w:val="Corpo de texto Caráter"/>
    <w:basedOn w:val="Tipodeletrapredefinidodopargrafo"/>
    <w:link w:val="Corpodetexto"/>
    <w:uiPriority w:val="1"/>
    <w:rsid w:val="005962F0"/>
    <w:rPr>
      <w:rFonts w:ascii="Times New Roman" w:cs="Times New Roman" w:eastAsia="Times New Roman" w:hAnsi="Times New Roman"/>
      <w:lang w:eastAsia="en-US" w:val="pt-PT"/>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pPr>
      <w:spacing w:after="0" w:line="240" w:lineRule="auto"/>
    </w:pPr>
    <w:rPr>
      <w:rFonts w:ascii="Liberation Serif" w:cs="Liberation Serif" w:eastAsia="Liberation Serif" w:hAnsi="Liberation Serif"/>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pPr>
      <w:spacing w:after="0" w:line="240" w:lineRule="auto"/>
    </w:pPr>
    <w:rPr>
      <w:rFonts w:ascii="Liberation Serif" w:cs="Liberation Serif" w:eastAsia="Liberation Serif" w:hAnsi="Liberation Serif"/>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trichip.com.br"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E/sRtBklLiEeSeHsM70EzDHuwA==">CgMxLjAyDmguODVnemtpcWJla2t5OAByITFWZ18zbFh1R0JubDl0SUIxN05WclprdWFzTVNPYm1FYg==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2025-09-13T14:27:00Z</dcterms:created>
  <dc:creator>User</dc:creator>
</cp:coreProperties>
</file>